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EC" w:rsidRPr="00887E70" w:rsidRDefault="00EC1E22" w:rsidP="00EC1E22">
      <w:pPr>
        <w:jc w:val="center"/>
        <w:rPr>
          <w:b/>
          <w:sz w:val="28"/>
          <w:szCs w:val="28"/>
        </w:rPr>
      </w:pPr>
      <w:r w:rsidRPr="00887E70">
        <w:rPr>
          <w:b/>
          <w:sz w:val="28"/>
          <w:szCs w:val="28"/>
        </w:rPr>
        <w:t>Документы для прохождения детской комиссии.</w:t>
      </w:r>
    </w:p>
    <w:p w:rsidR="00EC1E22" w:rsidRPr="00887E70" w:rsidRDefault="00EC1E22" w:rsidP="00EC1E2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87E70">
        <w:rPr>
          <w:sz w:val="24"/>
          <w:szCs w:val="24"/>
        </w:rPr>
        <w:t>Личное заявление законных представителей несовершеннолетнего (</w:t>
      </w:r>
      <w:r w:rsidRPr="00887E70">
        <w:rPr>
          <w:b/>
          <w:sz w:val="24"/>
          <w:szCs w:val="24"/>
        </w:rPr>
        <w:t>паспорта родителей обязательны</w:t>
      </w:r>
      <w:r w:rsidRPr="00887E70">
        <w:rPr>
          <w:sz w:val="24"/>
          <w:szCs w:val="24"/>
        </w:rPr>
        <w:t>).</w:t>
      </w:r>
    </w:p>
    <w:p w:rsidR="00EC1E22" w:rsidRPr="00887E70" w:rsidRDefault="00887E70" w:rsidP="00EC1E2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C1E22" w:rsidRPr="00887E70">
        <w:rPr>
          <w:sz w:val="24"/>
          <w:szCs w:val="24"/>
        </w:rPr>
        <w:t>ригинал</w:t>
      </w:r>
      <w:r>
        <w:rPr>
          <w:sz w:val="24"/>
          <w:szCs w:val="24"/>
        </w:rPr>
        <w:t xml:space="preserve"> и копия свидетельства о рождении ребёнка</w:t>
      </w:r>
      <w:r w:rsidR="00EC1E22" w:rsidRPr="00887E70">
        <w:rPr>
          <w:sz w:val="24"/>
          <w:szCs w:val="24"/>
        </w:rPr>
        <w:t>.</w:t>
      </w:r>
    </w:p>
    <w:p w:rsidR="00EC1E22" w:rsidRPr="00887E70" w:rsidRDefault="00EC1E22" w:rsidP="00EC1E2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87E70">
        <w:rPr>
          <w:sz w:val="24"/>
          <w:szCs w:val="24"/>
        </w:rPr>
        <w:t xml:space="preserve">Заверенные копии </w:t>
      </w:r>
      <w:r w:rsidRPr="00887E70">
        <w:rPr>
          <w:b/>
          <w:sz w:val="24"/>
          <w:szCs w:val="24"/>
        </w:rPr>
        <w:t>правоустанавливающих документов</w:t>
      </w:r>
      <w:r w:rsidRPr="00887E70">
        <w:rPr>
          <w:sz w:val="24"/>
          <w:szCs w:val="24"/>
        </w:rPr>
        <w:t xml:space="preserve"> на жилое помещение, в отношении которого несовершеннолетний   </w:t>
      </w:r>
      <w:r w:rsidRPr="00887E70">
        <w:rPr>
          <w:b/>
          <w:sz w:val="24"/>
          <w:szCs w:val="24"/>
        </w:rPr>
        <w:t>имеет право пользования</w:t>
      </w:r>
      <w:r w:rsidRPr="00887E70">
        <w:rPr>
          <w:sz w:val="24"/>
          <w:szCs w:val="24"/>
        </w:rPr>
        <w:t>.</w:t>
      </w:r>
    </w:p>
    <w:p w:rsidR="00EC1E22" w:rsidRPr="00887E70" w:rsidRDefault="00EC1E22" w:rsidP="00EC1E2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87E70">
        <w:rPr>
          <w:sz w:val="24"/>
          <w:szCs w:val="24"/>
        </w:rPr>
        <w:t xml:space="preserve">Заверенные копии </w:t>
      </w:r>
      <w:r w:rsidRPr="00887E70">
        <w:rPr>
          <w:b/>
          <w:sz w:val="24"/>
          <w:szCs w:val="24"/>
        </w:rPr>
        <w:t>правоустанавливающих документов</w:t>
      </w:r>
      <w:r w:rsidRPr="00887E70">
        <w:rPr>
          <w:sz w:val="24"/>
          <w:szCs w:val="24"/>
        </w:rPr>
        <w:t xml:space="preserve"> на жилое помещение, в отношении которого несовершеннолетний </w:t>
      </w:r>
      <w:r w:rsidR="00065B16" w:rsidRPr="00887E70">
        <w:rPr>
          <w:sz w:val="24"/>
          <w:szCs w:val="24"/>
        </w:rPr>
        <w:t xml:space="preserve"> в результате сделки (сделок) </w:t>
      </w:r>
      <w:r w:rsidR="00065B16" w:rsidRPr="00887E70">
        <w:rPr>
          <w:b/>
          <w:sz w:val="24"/>
          <w:szCs w:val="24"/>
        </w:rPr>
        <w:t>приобретает право пользования.</w:t>
      </w:r>
    </w:p>
    <w:p w:rsidR="00065B16" w:rsidRPr="00887E70" w:rsidRDefault="00065B16" w:rsidP="00EC1E2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87E70">
        <w:rPr>
          <w:sz w:val="24"/>
          <w:szCs w:val="24"/>
        </w:rPr>
        <w:t>Заявление несовершеннолетнего старше 14 лет о согласии на данную сделку (за исключением случаев совершения сделки самим несовершеннолетним собственником жилого помещения, достигшим 14 лет, с согласия законного представителя).</w:t>
      </w:r>
    </w:p>
    <w:p w:rsidR="00065B16" w:rsidRPr="00887E70" w:rsidRDefault="00065B16" w:rsidP="00EC1E2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87E70">
        <w:rPr>
          <w:b/>
          <w:sz w:val="24"/>
          <w:szCs w:val="24"/>
        </w:rPr>
        <w:t>Тех</w:t>
      </w:r>
      <w:proofErr w:type="gramStart"/>
      <w:r w:rsidRPr="00887E70">
        <w:rPr>
          <w:b/>
          <w:sz w:val="24"/>
          <w:szCs w:val="24"/>
        </w:rPr>
        <w:t>.п</w:t>
      </w:r>
      <w:proofErr w:type="gramEnd"/>
      <w:r w:rsidRPr="00887E70">
        <w:rPr>
          <w:b/>
          <w:sz w:val="24"/>
          <w:szCs w:val="24"/>
        </w:rPr>
        <w:t>аспорт</w:t>
      </w:r>
      <w:r w:rsidRPr="00887E70">
        <w:rPr>
          <w:sz w:val="24"/>
          <w:szCs w:val="24"/>
        </w:rPr>
        <w:t xml:space="preserve"> (кадастровый паспорт</w:t>
      </w:r>
      <w:r w:rsidR="00D13C15" w:rsidRPr="00887E70">
        <w:rPr>
          <w:sz w:val="24"/>
          <w:szCs w:val="24"/>
        </w:rPr>
        <w:t xml:space="preserve"> </w:t>
      </w:r>
      <w:r w:rsidRPr="00887E70">
        <w:rPr>
          <w:sz w:val="24"/>
          <w:szCs w:val="24"/>
        </w:rPr>
        <w:t>+</w:t>
      </w:r>
      <w:r w:rsidR="00D13C15" w:rsidRPr="00887E70">
        <w:rPr>
          <w:sz w:val="24"/>
          <w:szCs w:val="24"/>
        </w:rPr>
        <w:t xml:space="preserve"> </w:t>
      </w:r>
      <w:r w:rsidRPr="00887E70">
        <w:rPr>
          <w:b/>
          <w:sz w:val="24"/>
          <w:szCs w:val="24"/>
        </w:rPr>
        <w:t>квитанции на оплату коммунальных услуг</w:t>
      </w:r>
      <w:r w:rsidRPr="00887E70">
        <w:rPr>
          <w:sz w:val="24"/>
          <w:szCs w:val="24"/>
        </w:rPr>
        <w:t xml:space="preserve">) на жилое помещение в отношении которого несовершеннолетний  имеет право пользования, сведения о потребительских качествах этого жилого помещения (размер, планировка, степень благоустройства, вид отопления, наличие горячей и холодной воды, газ. </w:t>
      </w:r>
      <w:proofErr w:type="gramStart"/>
      <w:r w:rsidRPr="00887E70">
        <w:rPr>
          <w:sz w:val="24"/>
          <w:szCs w:val="24"/>
        </w:rPr>
        <w:t>Снабжение).</w:t>
      </w:r>
      <w:proofErr w:type="gramEnd"/>
    </w:p>
    <w:p w:rsidR="00065B16" w:rsidRPr="00887E70" w:rsidRDefault="00887E70" w:rsidP="00EC1E2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Тех. п</w:t>
      </w:r>
      <w:r w:rsidR="00D6703F" w:rsidRPr="00887E70">
        <w:rPr>
          <w:sz w:val="24"/>
          <w:szCs w:val="24"/>
        </w:rPr>
        <w:t xml:space="preserve">аспорт на жилое помещение, в отношении которого несовершеннолетний в результате сделки (сделок) </w:t>
      </w:r>
      <w:proofErr w:type="spellStart"/>
      <w:r w:rsidR="00D6703F" w:rsidRPr="00887E70">
        <w:rPr>
          <w:sz w:val="24"/>
          <w:szCs w:val="24"/>
        </w:rPr>
        <w:t>преобретает</w:t>
      </w:r>
      <w:proofErr w:type="spellEnd"/>
      <w:r w:rsidR="00D6703F" w:rsidRPr="00887E70">
        <w:rPr>
          <w:sz w:val="24"/>
          <w:szCs w:val="24"/>
        </w:rPr>
        <w:t xml:space="preserve"> право пользования, сведения о потребительских качествах этого жилого помещения ((размер, планировка, степень благоустройства, вид отопления, наличие</w:t>
      </w:r>
      <w:r>
        <w:rPr>
          <w:sz w:val="24"/>
          <w:szCs w:val="24"/>
        </w:rPr>
        <w:t xml:space="preserve"> горячей и холодной воды, газ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 w:rsidR="00D6703F" w:rsidRPr="00887E70">
        <w:rPr>
          <w:sz w:val="24"/>
          <w:szCs w:val="24"/>
        </w:rPr>
        <w:t xml:space="preserve">набжение), заверенные копии документов, </w:t>
      </w:r>
      <w:proofErr w:type="spellStart"/>
      <w:r w:rsidR="00D6703F" w:rsidRPr="00887E70">
        <w:rPr>
          <w:sz w:val="24"/>
          <w:szCs w:val="24"/>
        </w:rPr>
        <w:t>подтверждащих</w:t>
      </w:r>
      <w:proofErr w:type="spellEnd"/>
      <w:r w:rsidR="00D6703F" w:rsidRPr="00887E70">
        <w:rPr>
          <w:sz w:val="24"/>
          <w:szCs w:val="24"/>
        </w:rPr>
        <w:t xml:space="preserve"> право пользования на жилое помещение.</w:t>
      </w:r>
    </w:p>
    <w:p w:rsidR="00D6703F" w:rsidRPr="00887E70" w:rsidRDefault="00D6703F" w:rsidP="00EC1E2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87E70">
        <w:rPr>
          <w:b/>
          <w:sz w:val="24"/>
          <w:szCs w:val="24"/>
        </w:rPr>
        <w:t>Отчёт об оценке рыночной стоимости</w:t>
      </w:r>
      <w:r w:rsidRPr="00887E70">
        <w:rPr>
          <w:sz w:val="24"/>
          <w:szCs w:val="24"/>
        </w:rPr>
        <w:t xml:space="preserve"> отчуждаемого жилого помещения и приобретаемого жилого помещения (если несовершеннолетний является собственником, сособственником) отчуждаемого жилого помещения и (или) станет собственником (сособственником), приобретаемого жилого помещения, </w:t>
      </w:r>
      <w:r w:rsidRPr="00887E70">
        <w:rPr>
          <w:b/>
          <w:sz w:val="24"/>
          <w:szCs w:val="24"/>
        </w:rPr>
        <w:t xml:space="preserve">если </w:t>
      </w:r>
      <w:proofErr w:type="spellStart"/>
      <w:r w:rsidRPr="00887E70">
        <w:rPr>
          <w:b/>
          <w:sz w:val="24"/>
          <w:szCs w:val="24"/>
        </w:rPr>
        <w:t>приобетаемые</w:t>
      </w:r>
      <w:proofErr w:type="spellEnd"/>
      <w:r w:rsidRPr="00887E70">
        <w:rPr>
          <w:b/>
          <w:sz w:val="24"/>
          <w:szCs w:val="24"/>
        </w:rPr>
        <w:t xml:space="preserve"> жилые помещения, располагаются в разных районах.</w:t>
      </w:r>
    </w:p>
    <w:p w:rsidR="00D13C15" w:rsidRPr="00887E70" w:rsidRDefault="00D13C15" w:rsidP="00EC1E2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87E70">
        <w:rPr>
          <w:b/>
          <w:sz w:val="24"/>
          <w:szCs w:val="24"/>
        </w:rPr>
        <w:t>Выписку</w:t>
      </w:r>
      <w:r w:rsidRPr="00887E70">
        <w:rPr>
          <w:sz w:val="24"/>
          <w:szCs w:val="24"/>
        </w:rPr>
        <w:t xml:space="preserve"> из домовой книги и лицевого счёта жилого помещения в </w:t>
      </w:r>
      <w:proofErr w:type="gramStart"/>
      <w:r w:rsidRPr="00887E70">
        <w:rPr>
          <w:sz w:val="24"/>
          <w:szCs w:val="24"/>
        </w:rPr>
        <w:t>отношении</w:t>
      </w:r>
      <w:proofErr w:type="gramEnd"/>
      <w:r w:rsidRPr="00887E70">
        <w:rPr>
          <w:sz w:val="24"/>
          <w:szCs w:val="24"/>
        </w:rPr>
        <w:t xml:space="preserve"> которого несовершеннолетний имеет право пользования, перечень всех лиц, имеющих право пользования у</w:t>
      </w:r>
      <w:r w:rsidR="00E738F8" w:rsidRPr="00887E70">
        <w:rPr>
          <w:sz w:val="24"/>
          <w:szCs w:val="24"/>
        </w:rPr>
        <w:t xml:space="preserve">казанным жилым помещением </w:t>
      </w:r>
      <w:r w:rsidR="00E738F8" w:rsidRPr="00887E70">
        <w:rPr>
          <w:b/>
          <w:sz w:val="24"/>
          <w:szCs w:val="24"/>
        </w:rPr>
        <w:t>на оба объекта</w:t>
      </w:r>
      <w:r w:rsidR="00E738F8" w:rsidRPr="00887E70">
        <w:rPr>
          <w:sz w:val="24"/>
          <w:szCs w:val="24"/>
        </w:rPr>
        <w:t>.</w:t>
      </w:r>
    </w:p>
    <w:p w:rsidR="00E738F8" w:rsidRPr="00887E70" w:rsidRDefault="00E738F8" w:rsidP="00E738F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87E70">
        <w:rPr>
          <w:b/>
          <w:sz w:val="24"/>
          <w:szCs w:val="24"/>
        </w:rPr>
        <w:t>Разрешение банка на залог</w:t>
      </w:r>
      <w:r w:rsidRPr="00887E70">
        <w:rPr>
          <w:sz w:val="24"/>
          <w:szCs w:val="24"/>
        </w:rPr>
        <w:t xml:space="preserve">  квартиры, если задействованы ипотека и (или) материнский капитал.</w:t>
      </w:r>
    </w:p>
    <w:p w:rsidR="00E738F8" w:rsidRPr="00887E70" w:rsidRDefault="00E738F8" w:rsidP="00E738F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87E70">
        <w:rPr>
          <w:sz w:val="24"/>
          <w:szCs w:val="24"/>
        </w:rPr>
        <w:t xml:space="preserve">Оформить в банке </w:t>
      </w:r>
      <w:r w:rsidRPr="00887E70">
        <w:rPr>
          <w:b/>
          <w:sz w:val="24"/>
          <w:szCs w:val="24"/>
        </w:rPr>
        <w:t>предварительный договор</w:t>
      </w:r>
      <w:r w:rsidRPr="00887E70">
        <w:rPr>
          <w:sz w:val="24"/>
          <w:szCs w:val="24"/>
        </w:rPr>
        <w:t xml:space="preserve"> купли- продажи и</w:t>
      </w:r>
      <w:r w:rsidRPr="00887E70">
        <w:rPr>
          <w:b/>
          <w:sz w:val="24"/>
          <w:szCs w:val="24"/>
        </w:rPr>
        <w:t xml:space="preserve"> договор залога</w:t>
      </w:r>
      <w:r w:rsidRPr="00887E70">
        <w:rPr>
          <w:sz w:val="24"/>
          <w:szCs w:val="24"/>
        </w:rPr>
        <w:t xml:space="preserve"> (в двух экземплярах).</w:t>
      </w:r>
    </w:p>
    <w:p w:rsidR="00E738F8" w:rsidRPr="00887E70" w:rsidRDefault="00E738F8" w:rsidP="00E738F8">
      <w:pPr>
        <w:ind w:left="360"/>
        <w:jc w:val="both"/>
        <w:rPr>
          <w:sz w:val="24"/>
          <w:szCs w:val="24"/>
        </w:rPr>
      </w:pPr>
      <w:r w:rsidRPr="00887E70">
        <w:rPr>
          <w:sz w:val="24"/>
          <w:szCs w:val="24"/>
        </w:rPr>
        <w:t xml:space="preserve">После оформления сделки в течение пяти дней после регистрации перехода прав на жилое помещение в </w:t>
      </w:r>
      <w:proofErr w:type="gramStart"/>
      <w:r w:rsidRPr="00887E70">
        <w:rPr>
          <w:sz w:val="24"/>
          <w:szCs w:val="24"/>
        </w:rPr>
        <w:t>отношении</w:t>
      </w:r>
      <w:proofErr w:type="gramEnd"/>
      <w:r w:rsidRPr="00887E70">
        <w:rPr>
          <w:sz w:val="24"/>
          <w:szCs w:val="24"/>
        </w:rPr>
        <w:t xml:space="preserve">  которого несовершеннолетний имеет право пользования, копия  документа оформляющего сделку должны быть предоставлены</w:t>
      </w:r>
      <w:r w:rsidR="00250955" w:rsidRPr="00887E70">
        <w:rPr>
          <w:sz w:val="24"/>
          <w:szCs w:val="24"/>
        </w:rPr>
        <w:t xml:space="preserve"> в органы опеки, выдававшей разрешение на сделку.</w:t>
      </w:r>
    </w:p>
    <w:sectPr w:rsidR="00E738F8" w:rsidRPr="00887E70" w:rsidSect="00E6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E435C"/>
    <w:multiLevelType w:val="hybridMultilevel"/>
    <w:tmpl w:val="14D0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E22"/>
    <w:rsid w:val="00065B16"/>
    <w:rsid w:val="00250955"/>
    <w:rsid w:val="00887E70"/>
    <w:rsid w:val="00BB62A6"/>
    <w:rsid w:val="00D13C15"/>
    <w:rsid w:val="00D6703F"/>
    <w:rsid w:val="00E629EC"/>
    <w:rsid w:val="00E738F8"/>
    <w:rsid w:val="00EC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</dc:creator>
  <cp:keywords/>
  <dc:description/>
  <cp:lastModifiedBy>Second</cp:lastModifiedBy>
  <cp:revision>5</cp:revision>
  <cp:lastPrinted>2011-11-09T13:36:00Z</cp:lastPrinted>
  <dcterms:created xsi:type="dcterms:W3CDTF">2011-11-03T13:25:00Z</dcterms:created>
  <dcterms:modified xsi:type="dcterms:W3CDTF">2011-11-09T13:38:00Z</dcterms:modified>
</cp:coreProperties>
</file>